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10" w:rsidRPr="00D539DA" w:rsidRDefault="00805510" w:rsidP="00805510"/>
    <w:p w:rsidR="00805510" w:rsidRDefault="00805510" w:rsidP="00805510">
      <w:pPr>
        <w:rPr>
          <w:b/>
          <w:sz w:val="24"/>
          <w:szCs w:val="24"/>
        </w:rPr>
      </w:pPr>
    </w:p>
    <w:p w:rsidR="00805510" w:rsidRDefault="00805510" w:rsidP="00D539DA">
      <w:pPr>
        <w:rPr>
          <w:b/>
          <w:sz w:val="40"/>
          <w:szCs w:val="24"/>
        </w:rPr>
      </w:pPr>
    </w:p>
    <w:p w:rsidR="00805510" w:rsidRDefault="00805510" w:rsidP="00805510">
      <w:pPr>
        <w:jc w:val="center"/>
        <w:rPr>
          <w:b/>
          <w:sz w:val="40"/>
          <w:szCs w:val="24"/>
        </w:rPr>
      </w:pPr>
    </w:p>
    <w:p w:rsidR="00805510" w:rsidRPr="00805510" w:rsidRDefault="00805510" w:rsidP="00805510">
      <w:pPr>
        <w:jc w:val="center"/>
        <w:rPr>
          <w:b/>
          <w:sz w:val="40"/>
          <w:szCs w:val="24"/>
        </w:rPr>
      </w:pPr>
      <w:r w:rsidRPr="00805510">
        <w:rPr>
          <w:b/>
          <w:sz w:val="40"/>
          <w:szCs w:val="24"/>
        </w:rPr>
        <w:t xml:space="preserve">SZCZEGÓŁOWE SPECYFIKACJE TECHNICZE </w:t>
      </w:r>
    </w:p>
    <w:p w:rsidR="00805510" w:rsidRPr="00805510" w:rsidRDefault="00805510" w:rsidP="00805510">
      <w:pPr>
        <w:jc w:val="center"/>
        <w:rPr>
          <w:b/>
          <w:sz w:val="40"/>
          <w:szCs w:val="24"/>
        </w:rPr>
      </w:pPr>
      <w:r w:rsidRPr="00805510">
        <w:rPr>
          <w:b/>
          <w:sz w:val="40"/>
          <w:szCs w:val="24"/>
        </w:rPr>
        <w:t>SST</w:t>
      </w:r>
    </w:p>
    <w:p w:rsidR="00805510" w:rsidRDefault="00805510" w:rsidP="00805510">
      <w:pPr>
        <w:rPr>
          <w:b/>
          <w:sz w:val="24"/>
          <w:szCs w:val="24"/>
        </w:rPr>
      </w:pPr>
    </w:p>
    <w:p w:rsidR="00805510" w:rsidRDefault="00805510" w:rsidP="00805510">
      <w:pPr>
        <w:rPr>
          <w:b/>
          <w:sz w:val="24"/>
          <w:szCs w:val="24"/>
        </w:rPr>
      </w:pPr>
    </w:p>
    <w:p w:rsidR="00805510" w:rsidRDefault="00805510" w:rsidP="00805510">
      <w:pPr>
        <w:rPr>
          <w:b/>
          <w:sz w:val="24"/>
          <w:szCs w:val="24"/>
        </w:rPr>
      </w:pPr>
    </w:p>
    <w:p w:rsidR="00805510" w:rsidRPr="00805510" w:rsidRDefault="00805510" w:rsidP="00805510">
      <w:pPr>
        <w:jc w:val="center"/>
        <w:rPr>
          <w:b/>
          <w:sz w:val="28"/>
          <w:szCs w:val="24"/>
        </w:rPr>
      </w:pPr>
      <w:r w:rsidRPr="00805510">
        <w:rPr>
          <w:b/>
          <w:sz w:val="28"/>
          <w:szCs w:val="24"/>
        </w:rPr>
        <w:t>„</w:t>
      </w:r>
      <w:r w:rsidR="009B7D20" w:rsidRPr="009B7D20">
        <w:rPr>
          <w:b/>
          <w:sz w:val="28"/>
          <w:szCs w:val="24"/>
        </w:rPr>
        <w:t>Roboty bitumiczne na drogach powiatowych Powiatu Strzeleckiego</w:t>
      </w:r>
      <w:bookmarkStart w:id="0" w:name="_GoBack"/>
      <w:bookmarkEnd w:id="0"/>
      <w:r w:rsidRPr="00805510">
        <w:rPr>
          <w:b/>
          <w:sz w:val="28"/>
          <w:szCs w:val="24"/>
        </w:rPr>
        <w:t>”</w:t>
      </w:r>
    </w:p>
    <w:p w:rsidR="00805510" w:rsidRDefault="00805510" w:rsidP="00805510">
      <w:pPr>
        <w:rPr>
          <w:b/>
          <w:sz w:val="24"/>
          <w:szCs w:val="24"/>
        </w:rPr>
      </w:pPr>
    </w:p>
    <w:p w:rsidR="00805510" w:rsidRDefault="00805510" w:rsidP="00805510">
      <w:pPr>
        <w:rPr>
          <w:b/>
          <w:sz w:val="24"/>
          <w:szCs w:val="24"/>
        </w:rPr>
      </w:pPr>
    </w:p>
    <w:p w:rsidR="00805510" w:rsidRDefault="00805510" w:rsidP="008055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SPIS TREŚCI</w:t>
      </w:r>
    </w:p>
    <w:p w:rsidR="00805510" w:rsidRDefault="00805510" w:rsidP="00805510">
      <w:pPr>
        <w:rPr>
          <w:b/>
          <w:sz w:val="24"/>
          <w:szCs w:val="24"/>
        </w:rPr>
      </w:pPr>
    </w:p>
    <w:p w:rsidR="00805510" w:rsidRPr="00D539DA" w:rsidRDefault="00805510" w:rsidP="00D539DA">
      <w:pPr>
        <w:ind w:firstLine="708"/>
        <w:rPr>
          <w:b/>
          <w:sz w:val="24"/>
          <w:szCs w:val="24"/>
        </w:rPr>
      </w:pPr>
      <w:r w:rsidRPr="00D539DA">
        <w:rPr>
          <w:b/>
          <w:sz w:val="24"/>
          <w:szCs w:val="24"/>
        </w:rPr>
        <w:t xml:space="preserve">D – M – 00.00.00 </w:t>
      </w:r>
      <w:r w:rsidRPr="00D539DA">
        <w:rPr>
          <w:b/>
          <w:sz w:val="24"/>
          <w:szCs w:val="24"/>
        </w:rPr>
        <w:tab/>
      </w:r>
      <w:r w:rsidRPr="00D539DA">
        <w:rPr>
          <w:b/>
          <w:sz w:val="24"/>
          <w:szCs w:val="24"/>
        </w:rPr>
        <w:tab/>
      </w:r>
      <w:r w:rsidRPr="00D539DA">
        <w:rPr>
          <w:b/>
          <w:sz w:val="24"/>
          <w:szCs w:val="24"/>
        </w:rPr>
        <w:tab/>
        <w:t>WYMAGANIA OGÓLNE</w:t>
      </w:r>
    </w:p>
    <w:p w:rsidR="00805510" w:rsidRPr="00D539DA" w:rsidRDefault="00D539DA" w:rsidP="00D539DA">
      <w:pPr>
        <w:ind w:left="4248" w:hanging="3540"/>
        <w:rPr>
          <w:b/>
          <w:sz w:val="24"/>
          <w:szCs w:val="24"/>
        </w:rPr>
      </w:pPr>
      <w:r w:rsidRPr="00D539DA">
        <w:rPr>
          <w:b/>
          <w:sz w:val="24"/>
          <w:szCs w:val="24"/>
        </w:rPr>
        <w:t>D – 04.03.01a</w:t>
      </w:r>
      <w:r w:rsidRPr="00D539DA">
        <w:rPr>
          <w:b/>
          <w:sz w:val="24"/>
          <w:szCs w:val="24"/>
        </w:rPr>
        <w:tab/>
        <w:t xml:space="preserve">POŁĄCZENIE MIĘDZYWARSTWOWE NAWIERZCHNI                                                              DROGOWEJ EMULSJĄ ASFALTOWĄ </w:t>
      </w:r>
    </w:p>
    <w:p w:rsidR="00D539DA" w:rsidRDefault="00D539DA" w:rsidP="00D539DA">
      <w:pPr>
        <w:ind w:left="4248" w:hanging="3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 – 05.03.05.a </w:t>
      </w:r>
      <w:r>
        <w:rPr>
          <w:b/>
          <w:sz w:val="24"/>
          <w:szCs w:val="24"/>
        </w:rPr>
        <w:tab/>
        <w:t xml:space="preserve">NAWIERZCHNIA Z BETONU ASFALTOWEGO WARSTWA ŚCIERALNA wg WT-1 i WT-2 </w:t>
      </w:r>
    </w:p>
    <w:p w:rsidR="00D539DA" w:rsidRDefault="00D539DA" w:rsidP="00D539DA">
      <w:pPr>
        <w:ind w:left="4248" w:hanging="3540"/>
        <w:rPr>
          <w:b/>
          <w:sz w:val="24"/>
          <w:szCs w:val="24"/>
        </w:rPr>
      </w:pPr>
      <w:r>
        <w:rPr>
          <w:b/>
          <w:sz w:val="24"/>
          <w:szCs w:val="24"/>
        </w:rPr>
        <w:t>D – 05.03.05b</w:t>
      </w:r>
      <w:r>
        <w:rPr>
          <w:b/>
          <w:sz w:val="24"/>
          <w:szCs w:val="24"/>
        </w:rPr>
        <w:tab/>
        <w:t>NAWIERZCHNIA Z BETONU ASFALTOWEGO WARSTWA WIĄŻĄCA I WYRÓWNAWCZA wg WT-1 i WT-2</w:t>
      </w:r>
    </w:p>
    <w:p w:rsidR="009E358A" w:rsidRPr="009E358A" w:rsidRDefault="009E358A" w:rsidP="009E358A">
      <w:pPr>
        <w:ind w:left="4248" w:hanging="3540"/>
        <w:rPr>
          <w:b/>
          <w:sz w:val="24"/>
          <w:szCs w:val="24"/>
        </w:rPr>
      </w:pPr>
      <w:r>
        <w:rPr>
          <w:b/>
          <w:sz w:val="24"/>
          <w:szCs w:val="24"/>
        </w:rPr>
        <w:t>D – 05.03.11</w:t>
      </w:r>
      <w:r>
        <w:rPr>
          <w:b/>
          <w:sz w:val="24"/>
          <w:szCs w:val="24"/>
        </w:rPr>
        <w:tab/>
      </w:r>
      <w:r w:rsidRPr="009E358A">
        <w:rPr>
          <w:b/>
          <w:sz w:val="24"/>
          <w:szCs w:val="24"/>
        </w:rPr>
        <w:t>FREZOWANIE NAWIERZCHNI ASFALTOWYCH</w:t>
      </w:r>
    </w:p>
    <w:p w:rsidR="009E358A" w:rsidRDefault="009E358A" w:rsidP="009E358A">
      <w:pPr>
        <w:ind w:left="4248"/>
        <w:rPr>
          <w:b/>
          <w:sz w:val="24"/>
          <w:szCs w:val="24"/>
        </w:rPr>
      </w:pPr>
      <w:r w:rsidRPr="009E358A">
        <w:rPr>
          <w:b/>
          <w:sz w:val="24"/>
          <w:szCs w:val="24"/>
        </w:rPr>
        <w:t>NA ZIMNO</w:t>
      </w:r>
    </w:p>
    <w:p w:rsidR="00D539DA" w:rsidRDefault="00D539DA" w:rsidP="009E358A">
      <w:pPr>
        <w:ind w:left="4248" w:hanging="3540"/>
        <w:rPr>
          <w:b/>
          <w:sz w:val="24"/>
          <w:szCs w:val="24"/>
        </w:rPr>
      </w:pPr>
      <w:r>
        <w:rPr>
          <w:b/>
          <w:sz w:val="24"/>
          <w:szCs w:val="24"/>
        </w:rPr>
        <w:t>D – 05.03.26Kk</w:t>
      </w:r>
      <w:r>
        <w:rPr>
          <w:b/>
          <w:sz w:val="24"/>
          <w:szCs w:val="24"/>
        </w:rPr>
        <w:tab/>
        <w:t xml:space="preserve">POŁĄCZENIA TECHNOLOGICZNE W NAWIERZCHNI ASFALTOWEJ </w:t>
      </w:r>
    </w:p>
    <w:p w:rsidR="00E82E5C" w:rsidRPr="00D539DA" w:rsidRDefault="00E82E5C" w:rsidP="00D539DA">
      <w:pPr>
        <w:rPr>
          <w:b/>
          <w:sz w:val="24"/>
          <w:szCs w:val="24"/>
        </w:rPr>
      </w:pPr>
    </w:p>
    <w:p w:rsidR="00EA7295" w:rsidRPr="00EA7295" w:rsidRDefault="00EA7295" w:rsidP="00EA7295">
      <w:pPr>
        <w:rPr>
          <w:b/>
          <w:sz w:val="24"/>
          <w:szCs w:val="24"/>
        </w:rPr>
      </w:pPr>
    </w:p>
    <w:sectPr w:rsidR="00EA7295" w:rsidRPr="00EA7295" w:rsidSect="00EA72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4552C"/>
    <w:multiLevelType w:val="hybridMultilevel"/>
    <w:tmpl w:val="B8EE006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D6FF5"/>
    <w:multiLevelType w:val="hybridMultilevel"/>
    <w:tmpl w:val="EDDEFF2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DDA1AF1"/>
    <w:multiLevelType w:val="hybridMultilevel"/>
    <w:tmpl w:val="B8EE006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95"/>
    <w:rsid w:val="000A647F"/>
    <w:rsid w:val="001D0DC8"/>
    <w:rsid w:val="00271A5E"/>
    <w:rsid w:val="003143AE"/>
    <w:rsid w:val="006D5E0F"/>
    <w:rsid w:val="00767F69"/>
    <w:rsid w:val="00805510"/>
    <w:rsid w:val="008928AE"/>
    <w:rsid w:val="009B7D20"/>
    <w:rsid w:val="009E358A"/>
    <w:rsid w:val="00A05A83"/>
    <w:rsid w:val="00A67E83"/>
    <w:rsid w:val="00D539DA"/>
    <w:rsid w:val="00DD172D"/>
    <w:rsid w:val="00E82E5C"/>
    <w:rsid w:val="00EA7295"/>
    <w:rsid w:val="00E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67F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color w:val="000000" w:themeColor="text1"/>
      <w:sz w:val="28"/>
      <w:szCs w:val="24"/>
    </w:rPr>
  </w:style>
  <w:style w:type="paragraph" w:styleId="Akapitzlist">
    <w:name w:val="List Paragraph"/>
    <w:basedOn w:val="Normalny"/>
    <w:uiPriority w:val="34"/>
    <w:qFormat/>
    <w:rsid w:val="00EA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67F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color w:val="000000" w:themeColor="text1"/>
      <w:sz w:val="28"/>
      <w:szCs w:val="24"/>
    </w:rPr>
  </w:style>
  <w:style w:type="paragraph" w:styleId="Akapitzlist">
    <w:name w:val="List Paragraph"/>
    <w:basedOn w:val="Normalny"/>
    <w:uiPriority w:val="34"/>
    <w:qFormat/>
    <w:rsid w:val="00EA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Burek</dc:creator>
  <cp:lastModifiedBy>Anna Burek</cp:lastModifiedBy>
  <cp:revision>3</cp:revision>
  <cp:lastPrinted>2025-05-26T07:01:00Z</cp:lastPrinted>
  <dcterms:created xsi:type="dcterms:W3CDTF">2025-10-29T13:25:00Z</dcterms:created>
  <dcterms:modified xsi:type="dcterms:W3CDTF">2025-10-29T13:25:00Z</dcterms:modified>
</cp:coreProperties>
</file>